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0E" w:rsidRDefault="005A260E"/>
    <w:p w:rsidR="009C3896" w:rsidRPr="0015129A" w:rsidRDefault="009C3896" w:rsidP="009C3896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1</w:t>
      </w:r>
      <w:r w:rsidRPr="0015129A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BAREMA</w:t>
      </w:r>
    </w:p>
    <w:p w:rsidR="009C3896" w:rsidRDefault="009C3896" w:rsidP="009C3896">
      <w:pPr>
        <w:widowControl w:val="0"/>
        <w:spacing w:after="0" w:line="240" w:lineRule="auto"/>
        <w:ind w:left="0" w:right="0" w:firstLine="0"/>
        <w:rPr>
          <w:b/>
        </w:rPr>
      </w:pPr>
    </w:p>
    <w:p w:rsidR="009C3896" w:rsidRPr="00A33D97" w:rsidRDefault="009C3896" w:rsidP="009C3896">
      <w:pPr>
        <w:widowControl w:val="0"/>
        <w:spacing w:after="0" w:line="240" w:lineRule="auto"/>
        <w:ind w:left="0" w:right="0" w:firstLine="0"/>
        <w:jc w:val="center"/>
      </w:pPr>
      <w:r w:rsidRPr="00A33D97">
        <w:t>(ref. ao EDITAL 05/2021 - Chamada Para Seleção Suplementar de Projetos para Incubação na Incubadora de Empresas de Base Tecnológica do Recôncavo - SEIVA)</w:t>
      </w:r>
    </w:p>
    <w:p w:rsidR="009C3896" w:rsidRDefault="009C3896"/>
    <w:p w:rsidR="009C3896" w:rsidRDefault="009C3896"/>
    <w:tbl>
      <w:tblPr>
        <w:tblStyle w:val="a1"/>
        <w:tblW w:w="8865" w:type="dxa"/>
        <w:jc w:val="center"/>
        <w:tblInd w:w="0" w:type="dxa"/>
        <w:tblLayout w:type="fixed"/>
        <w:tblLook w:val="0000"/>
      </w:tblPr>
      <w:tblGrid>
        <w:gridCol w:w="2235"/>
        <w:gridCol w:w="5040"/>
        <w:gridCol w:w="1590"/>
      </w:tblGrid>
      <w:tr w:rsidR="005A260E" w:rsidTr="00650F1F">
        <w:trPr>
          <w:cantSplit/>
          <w:trHeight w:val="188"/>
          <w:tblHeader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Nota</w:t>
            </w:r>
          </w:p>
        </w:tc>
      </w:tr>
      <w:tr w:rsidR="005A260E" w:rsidTr="00650F1F">
        <w:trPr>
          <w:cantSplit/>
          <w:trHeight w:val="169"/>
          <w:tblHeader/>
          <w:jc w:val="center"/>
        </w:trPr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A260E" w:rsidRDefault="00982C3F">
            <w:pPr>
              <w:widowControl w:val="0"/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A260E" w:rsidRDefault="00982C3F">
            <w:pPr>
              <w:widowControl w:val="0"/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A260E" w:rsidRDefault="00982C3F">
            <w:pPr>
              <w:widowControl w:val="0"/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A260E" w:rsidRDefault="00982C3F">
            <w:pPr>
              <w:widowControl w:val="0"/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A260E" w:rsidRDefault="00982C3F">
            <w:pPr>
              <w:widowControl w:val="0"/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A260E" w:rsidRDefault="00982C3F">
            <w:pPr>
              <w:widowControl w:val="0"/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A260E" w:rsidRDefault="00982C3F">
            <w:pPr>
              <w:widowControl w:val="0"/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A260E" w:rsidRDefault="00982C3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Primeira (Escrita)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  <w:jc w:val="left"/>
            </w:pPr>
            <w:r>
              <w:t>I. Do Perfil Empreendedor: Formação profissional; Formação acadêmica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</w:pPr>
            <w:r>
              <w:t>(1 a 10)</w:t>
            </w:r>
          </w:p>
        </w:tc>
      </w:tr>
      <w:tr w:rsidR="005A260E" w:rsidTr="00650F1F">
        <w:trPr>
          <w:cantSplit/>
          <w:trHeight w:val="459"/>
          <w:tblHeader/>
          <w:jc w:val="center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5A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  <w:jc w:val="left"/>
            </w:pPr>
            <w:r>
              <w:t>II. Da Gestão: Missão e visão, modelo de gestão, Organograma, Recursos disponíveis e necessários (humanos, técnicos, estrutura, parceiros)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</w:pPr>
            <w:r>
              <w:t>(1 a 10)</w:t>
            </w:r>
          </w:p>
        </w:tc>
      </w:tr>
      <w:tr w:rsidR="005A260E" w:rsidTr="00650F1F">
        <w:trPr>
          <w:cantSplit/>
          <w:trHeight w:val="496"/>
          <w:tblHeader/>
          <w:jc w:val="center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5A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  <w:jc w:val="left"/>
            </w:pPr>
            <w:r>
              <w:t>III. Da Tecnologia: Descrição geral do produto/serviço (Descrição técnica, Características, Caráter de inovação, Diferenciais tecnológicos, Estágio de desenvolvimento, Previsão de patente ou registro, Registros necessários ou Licenças).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</w:pPr>
            <w:r>
              <w:t>(1 a 10)</w:t>
            </w:r>
          </w:p>
        </w:tc>
      </w:tr>
      <w:tr w:rsidR="005A260E" w:rsidTr="00650F1F">
        <w:trPr>
          <w:cantSplit/>
          <w:trHeight w:val="324"/>
          <w:tblHeader/>
          <w:jc w:val="center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5A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  <w:jc w:val="left"/>
            </w:pPr>
            <w:r>
              <w:t>IV. Do Mercado: Descrição do mercado; Descrição do segmento de clientes; Descrição dos concorrentes; Descrição dos fornecedores; Estratégias de comunicação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</w:pPr>
            <w:r>
              <w:t>(1 a 10)</w:t>
            </w:r>
          </w:p>
        </w:tc>
      </w:tr>
      <w:tr w:rsidR="005A260E" w:rsidTr="00650F1F">
        <w:trPr>
          <w:cantSplit/>
          <w:trHeight w:val="362"/>
          <w:tblHeader/>
          <w:jc w:val="center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5A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  <w:jc w:val="left"/>
            </w:pPr>
            <w:r>
              <w:t>V. Do capital: Descrição das receitas e custos (viabilidade econômica)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</w:pPr>
            <w:r>
              <w:t>(1 a 10)</w:t>
            </w:r>
          </w:p>
        </w:tc>
      </w:tr>
      <w:tr w:rsidR="005A260E" w:rsidTr="00650F1F">
        <w:trPr>
          <w:cantSplit/>
          <w:trHeight w:val="131"/>
          <w:tblHeader/>
          <w:jc w:val="center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5A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  <w:jc w:val="left"/>
            </w:pPr>
            <w:r>
              <w:t>VI Do interesse na incubação: Justificativa do interesse em participar da Incubação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</w:pPr>
            <w:r>
              <w:t>(1 a 10)</w:t>
            </w:r>
          </w:p>
        </w:tc>
      </w:tr>
      <w:tr w:rsidR="005A260E" w:rsidTr="00650F1F">
        <w:trPr>
          <w:cantSplit/>
          <w:trHeight w:val="122"/>
          <w:tblHeader/>
          <w:jc w:val="center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5A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  <w:jc w:val="left"/>
            </w:pPr>
            <w:r>
              <w:t>VII Adequação e atendimento aos objetivos da Incubadora de Empresas SEIVA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</w:pPr>
            <w:r>
              <w:t>(1 a 10)</w:t>
            </w:r>
          </w:p>
        </w:tc>
      </w:tr>
      <w:tr w:rsidR="005A260E" w:rsidTr="00650F1F">
        <w:trPr>
          <w:cantSplit/>
          <w:trHeight w:val="255"/>
          <w:tblHeader/>
          <w:jc w:val="center"/>
        </w:trPr>
        <w:tc>
          <w:tcPr>
            <w:tcW w:w="2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5A260E">
            <w:pPr>
              <w:widowControl w:val="0"/>
              <w:spacing w:after="0" w:line="240" w:lineRule="auto"/>
              <w:ind w:left="0" w:right="0" w:firstLine="0"/>
              <w:rPr>
                <w:b/>
              </w:rPr>
            </w:pPr>
          </w:p>
          <w:p w:rsidR="005A260E" w:rsidRDefault="00982C3F">
            <w:pPr>
              <w:widowControl w:val="0"/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>Segunda (Oral)</w:t>
            </w:r>
          </w:p>
          <w:p w:rsidR="005A260E" w:rsidRDefault="00982C3F">
            <w:pPr>
              <w:widowControl w:val="0"/>
              <w:spacing w:after="0" w:line="24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  <w:jc w:val="left"/>
            </w:pPr>
            <w:r>
              <w:t>I. Defesa da Proposta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</w:pPr>
            <w:r>
              <w:t>(1 a 10)</w:t>
            </w:r>
          </w:p>
        </w:tc>
      </w:tr>
      <w:tr w:rsidR="005A260E" w:rsidTr="00650F1F">
        <w:trPr>
          <w:cantSplit/>
          <w:trHeight w:val="348"/>
          <w:tblHeader/>
          <w:jc w:val="center"/>
        </w:trPr>
        <w:tc>
          <w:tcPr>
            <w:tcW w:w="2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5A2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C3896">
            <w:pPr>
              <w:widowControl w:val="0"/>
              <w:spacing w:after="0" w:line="240" w:lineRule="auto"/>
              <w:ind w:left="0" w:right="0" w:firstLine="0"/>
              <w:jc w:val="left"/>
            </w:pPr>
            <w:r>
              <w:t>II</w:t>
            </w:r>
            <w:r w:rsidR="00982C3F">
              <w:t>. Entrevista pessoal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60E" w:rsidRDefault="00982C3F">
            <w:pPr>
              <w:widowControl w:val="0"/>
              <w:spacing w:after="0" w:line="240" w:lineRule="auto"/>
              <w:ind w:left="0" w:right="0" w:firstLine="0"/>
            </w:pPr>
            <w:r>
              <w:t>(1 a 10)</w:t>
            </w:r>
          </w:p>
        </w:tc>
      </w:tr>
    </w:tbl>
    <w:p w:rsidR="005A260E" w:rsidRDefault="005A260E">
      <w:pPr>
        <w:widowControl w:val="0"/>
        <w:spacing w:after="0" w:line="240" w:lineRule="auto"/>
        <w:ind w:left="0" w:right="240" w:firstLine="0"/>
        <w:rPr>
          <w:b/>
        </w:rPr>
      </w:pPr>
    </w:p>
    <w:p w:rsidR="005A260E" w:rsidRDefault="005A260E">
      <w:pPr>
        <w:widowControl w:val="0"/>
        <w:spacing w:after="0" w:line="240" w:lineRule="auto"/>
        <w:ind w:left="0" w:right="240" w:firstLine="0"/>
        <w:rPr>
          <w:b/>
        </w:rPr>
      </w:pPr>
    </w:p>
    <w:sectPr w:rsidR="005A260E" w:rsidSect="00903CCD">
      <w:headerReference w:type="default" r:id="rId8"/>
      <w:footerReference w:type="default" r:id="rId9"/>
      <w:pgSz w:w="11906" w:h="16841"/>
      <w:pgMar w:top="1133" w:right="849" w:bottom="1133" w:left="851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2E" w:rsidRDefault="0085302E" w:rsidP="005A260E">
      <w:pPr>
        <w:spacing w:after="0" w:line="240" w:lineRule="auto"/>
      </w:pPr>
      <w:r>
        <w:separator/>
      </w:r>
    </w:p>
  </w:endnote>
  <w:endnote w:type="continuationSeparator" w:id="1">
    <w:p w:rsidR="0085302E" w:rsidRDefault="0085302E" w:rsidP="005A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3F" w:rsidRDefault="007313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fldSimple w:instr="PAGE">
      <w:r w:rsidR="009C3896">
        <w:rPr>
          <w:noProof/>
        </w:rPr>
        <w:t>1</w:t>
      </w:r>
    </w:fldSimple>
  </w:p>
  <w:p w:rsidR="00982C3F" w:rsidRDefault="00982C3F">
    <w:pPr>
      <w:tabs>
        <w:tab w:val="center" w:pos="1133"/>
        <w:tab w:val="center" w:pos="5667"/>
      </w:tabs>
      <w:spacing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2E" w:rsidRDefault="0085302E" w:rsidP="005A260E">
      <w:pPr>
        <w:spacing w:after="0" w:line="240" w:lineRule="auto"/>
      </w:pPr>
      <w:r>
        <w:separator/>
      </w:r>
    </w:p>
  </w:footnote>
  <w:footnote w:type="continuationSeparator" w:id="1">
    <w:p w:rsidR="0085302E" w:rsidRDefault="0085302E" w:rsidP="005A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3F" w:rsidRDefault="00982C3F">
    <w:pPr>
      <w:spacing w:after="40" w:line="240" w:lineRule="auto"/>
      <w:ind w:right="0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2955290</wp:posOffset>
          </wp:positionH>
          <wp:positionV relativeFrom="paragraph">
            <wp:posOffset>-70485</wp:posOffset>
          </wp:positionV>
          <wp:extent cx="647700" cy="600075"/>
          <wp:effectExtent l="1905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2C3F" w:rsidRDefault="00982C3F">
    <w:pPr>
      <w:spacing w:after="40" w:line="240" w:lineRule="auto"/>
      <w:ind w:right="0"/>
      <w:jc w:val="center"/>
      <w:rPr>
        <w:b/>
        <w:sz w:val="22"/>
        <w:szCs w:val="22"/>
      </w:rPr>
    </w:pPr>
  </w:p>
  <w:p w:rsidR="005431AF" w:rsidRDefault="005431AF">
    <w:pPr>
      <w:spacing w:after="40" w:line="240" w:lineRule="auto"/>
      <w:ind w:right="0"/>
      <w:jc w:val="center"/>
      <w:rPr>
        <w:b/>
        <w:sz w:val="22"/>
        <w:szCs w:val="22"/>
      </w:rPr>
    </w:pPr>
  </w:p>
  <w:p w:rsidR="00982C3F" w:rsidRDefault="00982C3F">
    <w:pPr>
      <w:spacing w:after="40" w:line="240" w:lineRule="auto"/>
      <w:ind w:right="0"/>
      <w:jc w:val="center"/>
      <w:rPr>
        <w:b/>
        <w:sz w:val="22"/>
        <w:szCs w:val="22"/>
      </w:rPr>
    </w:pPr>
    <w:r>
      <w:rPr>
        <w:b/>
        <w:sz w:val="22"/>
        <w:szCs w:val="22"/>
      </w:rPr>
      <w:t>Ministério da Educação</w:t>
    </w:r>
  </w:p>
  <w:p w:rsidR="00982C3F" w:rsidRDefault="00982C3F">
    <w:pPr>
      <w:spacing w:after="40" w:line="240" w:lineRule="auto"/>
      <w:ind w:right="0"/>
      <w:jc w:val="center"/>
      <w:rPr>
        <w:b/>
        <w:sz w:val="22"/>
        <w:szCs w:val="22"/>
      </w:rPr>
    </w:pPr>
    <w:r>
      <w:rPr>
        <w:b/>
        <w:sz w:val="22"/>
        <w:szCs w:val="22"/>
      </w:rPr>
      <w:t>Universidade Federal do Recôncavo da Bahia</w:t>
    </w:r>
  </w:p>
  <w:p w:rsidR="00982C3F" w:rsidRDefault="00982C3F">
    <w:pPr>
      <w:pBdr>
        <w:bottom w:val="single" w:sz="12" w:space="1" w:color="auto"/>
      </w:pBdr>
      <w:spacing w:after="40" w:line="240" w:lineRule="auto"/>
      <w:ind w:right="0"/>
      <w:jc w:val="center"/>
      <w:rPr>
        <w:b/>
        <w:sz w:val="22"/>
        <w:szCs w:val="22"/>
      </w:rPr>
    </w:pPr>
    <w:r>
      <w:rPr>
        <w:b/>
        <w:sz w:val="22"/>
        <w:szCs w:val="22"/>
      </w:rPr>
      <w:t>Pró-Reitoria de Pesquisa, Pós-Graduação, Criação e Inovação</w:t>
    </w:r>
  </w:p>
  <w:p w:rsidR="00095543" w:rsidRDefault="00095543">
    <w:pPr>
      <w:spacing w:after="40" w:line="240" w:lineRule="auto"/>
      <w:ind w:right="0"/>
      <w:jc w:val="center"/>
      <w:rPr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6D78"/>
    <w:multiLevelType w:val="multilevel"/>
    <w:tmpl w:val="B02E673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5524E"/>
    <w:multiLevelType w:val="multilevel"/>
    <w:tmpl w:val="9A4852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D13BC"/>
    <w:multiLevelType w:val="multilevel"/>
    <w:tmpl w:val="876A6F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03F0C"/>
    <w:multiLevelType w:val="multilevel"/>
    <w:tmpl w:val="E42851C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9C2565C"/>
    <w:multiLevelType w:val="multilevel"/>
    <w:tmpl w:val="7A847E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976BE"/>
    <w:multiLevelType w:val="multilevel"/>
    <w:tmpl w:val="5722363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356B9"/>
    <w:multiLevelType w:val="multilevel"/>
    <w:tmpl w:val="A4364F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01386"/>
    <w:multiLevelType w:val="multilevel"/>
    <w:tmpl w:val="7A9291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888"/>
    <w:multiLevelType w:val="multilevel"/>
    <w:tmpl w:val="804691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B366A"/>
    <w:multiLevelType w:val="multilevel"/>
    <w:tmpl w:val="9334BAF2"/>
    <w:lvl w:ilvl="0">
      <w:start w:val="1"/>
      <w:numFmt w:val="lowerLetter"/>
      <w:lvlText w:val="%1)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41166"/>
    <w:multiLevelType w:val="multilevel"/>
    <w:tmpl w:val="780007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C50E4"/>
    <w:multiLevelType w:val="multilevel"/>
    <w:tmpl w:val="F6A831A8"/>
    <w:lvl w:ilvl="0">
      <w:start w:val="1"/>
      <w:numFmt w:val="lowerLetter"/>
      <w:lvlText w:val="%1)"/>
      <w:lvlJc w:val="left"/>
      <w:pPr>
        <w:ind w:left="730" w:hanging="360"/>
      </w:pPr>
    </w:lvl>
    <w:lvl w:ilvl="1">
      <w:start w:val="1"/>
      <w:numFmt w:val="lowerLetter"/>
      <w:lvlText w:val="%2."/>
      <w:lvlJc w:val="left"/>
      <w:pPr>
        <w:ind w:left="1450" w:hanging="360"/>
      </w:pPr>
    </w:lvl>
    <w:lvl w:ilvl="2">
      <w:start w:val="1"/>
      <w:numFmt w:val="lowerRoman"/>
      <w:lvlText w:val="%3."/>
      <w:lvlJc w:val="right"/>
      <w:pPr>
        <w:ind w:left="2170" w:hanging="180"/>
      </w:pPr>
    </w:lvl>
    <w:lvl w:ilvl="3">
      <w:start w:val="1"/>
      <w:numFmt w:val="decimal"/>
      <w:lvlText w:val="%4."/>
      <w:lvlJc w:val="left"/>
      <w:pPr>
        <w:ind w:left="2890" w:hanging="360"/>
      </w:pPr>
    </w:lvl>
    <w:lvl w:ilvl="4">
      <w:start w:val="1"/>
      <w:numFmt w:val="lowerLetter"/>
      <w:lvlText w:val="%5."/>
      <w:lvlJc w:val="left"/>
      <w:pPr>
        <w:ind w:left="3610" w:hanging="360"/>
      </w:pPr>
    </w:lvl>
    <w:lvl w:ilvl="5">
      <w:start w:val="1"/>
      <w:numFmt w:val="lowerRoman"/>
      <w:lvlText w:val="%6."/>
      <w:lvlJc w:val="right"/>
      <w:pPr>
        <w:ind w:left="4330" w:hanging="180"/>
      </w:pPr>
    </w:lvl>
    <w:lvl w:ilvl="6">
      <w:start w:val="1"/>
      <w:numFmt w:val="decimal"/>
      <w:lvlText w:val="%7."/>
      <w:lvlJc w:val="left"/>
      <w:pPr>
        <w:ind w:left="5050" w:hanging="360"/>
      </w:pPr>
    </w:lvl>
    <w:lvl w:ilvl="7">
      <w:start w:val="1"/>
      <w:numFmt w:val="lowerLetter"/>
      <w:lvlText w:val="%8."/>
      <w:lvlJc w:val="left"/>
      <w:pPr>
        <w:ind w:left="5770" w:hanging="360"/>
      </w:pPr>
    </w:lvl>
    <w:lvl w:ilvl="8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60E"/>
    <w:rsid w:val="00095543"/>
    <w:rsid w:val="00166F94"/>
    <w:rsid w:val="00242E40"/>
    <w:rsid w:val="00295171"/>
    <w:rsid w:val="002C02FE"/>
    <w:rsid w:val="002E16DE"/>
    <w:rsid w:val="003B04E7"/>
    <w:rsid w:val="004B0EB3"/>
    <w:rsid w:val="004B69CA"/>
    <w:rsid w:val="005341AD"/>
    <w:rsid w:val="005431AF"/>
    <w:rsid w:val="005522AA"/>
    <w:rsid w:val="00554536"/>
    <w:rsid w:val="0058363C"/>
    <w:rsid w:val="005A260E"/>
    <w:rsid w:val="005B0306"/>
    <w:rsid w:val="005B5DB0"/>
    <w:rsid w:val="00603DE1"/>
    <w:rsid w:val="00650F1F"/>
    <w:rsid w:val="00663318"/>
    <w:rsid w:val="00672ABB"/>
    <w:rsid w:val="00675C3E"/>
    <w:rsid w:val="006811C9"/>
    <w:rsid w:val="006D2E05"/>
    <w:rsid w:val="00730740"/>
    <w:rsid w:val="00731353"/>
    <w:rsid w:val="007D5B0E"/>
    <w:rsid w:val="0085302E"/>
    <w:rsid w:val="0086006A"/>
    <w:rsid w:val="00861E03"/>
    <w:rsid w:val="008B0168"/>
    <w:rsid w:val="00903CCD"/>
    <w:rsid w:val="00906FBB"/>
    <w:rsid w:val="00926B14"/>
    <w:rsid w:val="00941CFC"/>
    <w:rsid w:val="00946497"/>
    <w:rsid w:val="009520A1"/>
    <w:rsid w:val="0097125D"/>
    <w:rsid w:val="00982C3F"/>
    <w:rsid w:val="009A3C85"/>
    <w:rsid w:val="009C3896"/>
    <w:rsid w:val="00A33D97"/>
    <w:rsid w:val="00A34D12"/>
    <w:rsid w:val="00A43823"/>
    <w:rsid w:val="00A62DA1"/>
    <w:rsid w:val="00AF59A7"/>
    <w:rsid w:val="00B85F6E"/>
    <w:rsid w:val="00B979F9"/>
    <w:rsid w:val="00BB5858"/>
    <w:rsid w:val="00CB5E63"/>
    <w:rsid w:val="00CC4DB9"/>
    <w:rsid w:val="00CC51ED"/>
    <w:rsid w:val="00CE6BD5"/>
    <w:rsid w:val="00D30785"/>
    <w:rsid w:val="00D601DA"/>
    <w:rsid w:val="00DC3A07"/>
    <w:rsid w:val="00DC75AF"/>
    <w:rsid w:val="00DD3358"/>
    <w:rsid w:val="00DE0131"/>
    <w:rsid w:val="00DE323D"/>
    <w:rsid w:val="00DF64C7"/>
    <w:rsid w:val="00E4298B"/>
    <w:rsid w:val="00EA6DF1"/>
    <w:rsid w:val="00EE3116"/>
    <w:rsid w:val="00F12526"/>
    <w:rsid w:val="00F35FC4"/>
    <w:rsid w:val="00F47C37"/>
    <w:rsid w:val="00F824F7"/>
    <w:rsid w:val="00FC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5" w:line="250" w:lineRule="auto"/>
        <w:ind w:left="10" w:right="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0E"/>
    <w:pPr>
      <w:ind w:hanging="10"/>
    </w:pPr>
    <w:rPr>
      <w:color w:val="000000"/>
    </w:rPr>
  </w:style>
  <w:style w:type="paragraph" w:styleId="Ttulo1">
    <w:name w:val="heading 1"/>
    <w:basedOn w:val="Normal"/>
    <w:next w:val="Normal"/>
    <w:link w:val="Ttulo1Char"/>
    <w:uiPriority w:val="99"/>
    <w:qFormat/>
    <w:rsid w:val="005A260E"/>
    <w:pPr>
      <w:keepNext/>
      <w:keepLines/>
      <w:ind w:right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93B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893B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893BF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893B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893B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A260E"/>
  </w:style>
  <w:style w:type="table" w:customStyle="1" w:styleId="TableNormal">
    <w:name w:val="Table Normal"/>
    <w:rsid w:val="005A26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893BF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9"/>
    <w:locked/>
    <w:rsid w:val="005A260E"/>
    <w:rPr>
      <w:rFonts w:ascii="Arial" w:hAnsi="Arial" w:cs="Arial"/>
      <w:b/>
      <w:bCs/>
      <w:color w:val="000000"/>
      <w:sz w:val="22"/>
      <w:szCs w:val="22"/>
    </w:rPr>
  </w:style>
  <w:style w:type="character" w:customStyle="1" w:styleId="Ttulo2Char">
    <w:name w:val="Título 2 Char"/>
    <w:link w:val="Ttulo2"/>
    <w:uiPriority w:val="9"/>
    <w:semiHidden/>
    <w:rsid w:val="00BF74B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BF74B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BF74BF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F74BF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BF74BF"/>
    <w:rPr>
      <w:rFonts w:ascii="Calibri" w:eastAsia="Times New Roman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893BF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rsid w:val="00BF74BF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table" w:customStyle="1" w:styleId="TableNormal2">
    <w:name w:val="Table Normal2"/>
    <w:uiPriority w:val="99"/>
    <w:rsid w:val="00893B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5A260E"/>
    <w:pPr>
      <w:spacing w:after="0" w:line="240" w:lineRule="auto"/>
    </w:pPr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locked/>
    <w:rsid w:val="005A260E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uiPriority w:val="99"/>
    <w:semiHidden/>
    <w:rsid w:val="00893BF0"/>
    <w:rPr>
      <w:rFonts w:cs="Times New Roman"/>
      <w:sz w:val="16"/>
    </w:rPr>
  </w:style>
  <w:style w:type="paragraph" w:styleId="Textodecomentrio">
    <w:name w:val="annotation text"/>
    <w:basedOn w:val="Normal"/>
    <w:link w:val="TextodecomentrioChar1"/>
    <w:uiPriority w:val="99"/>
    <w:semiHidden/>
    <w:rsid w:val="00893BF0"/>
    <w:pPr>
      <w:spacing w:line="240" w:lineRule="auto"/>
    </w:pPr>
    <w:rPr>
      <w:rFonts w:cs="Times New Roman"/>
      <w:color w:val="auto"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locked/>
    <w:rsid w:val="00893BF0"/>
    <w:rPr>
      <w:sz w:val="20"/>
    </w:rPr>
  </w:style>
  <w:style w:type="character" w:customStyle="1" w:styleId="TextodecomentrioChar">
    <w:name w:val="Texto de comentário Char"/>
    <w:uiPriority w:val="99"/>
    <w:semiHidden/>
    <w:locked/>
    <w:rsid w:val="005A260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rsid w:val="00893BF0"/>
    <w:rPr>
      <w:b/>
      <w:bCs/>
    </w:rPr>
  </w:style>
  <w:style w:type="character" w:customStyle="1" w:styleId="AssuntodocomentrioChar1">
    <w:name w:val="Assunto do comentário Char1"/>
    <w:link w:val="Assuntodocomentrio"/>
    <w:uiPriority w:val="99"/>
    <w:semiHidden/>
    <w:locked/>
    <w:rsid w:val="00893BF0"/>
    <w:rPr>
      <w:rFonts w:cs="Times New Roman"/>
      <w:b/>
      <w:bCs/>
      <w:sz w:val="20"/>
      <w:szCs w:val="20"/>
    </w:rPr>
  </w:style>
  <w:style w:type="character" w:customStyle="1" w:styleId="AssuntodocomentrioChar">
    <w:name w:val="Assunto do comentário Char"/>
    <w:uiPriority w:val="99"/>
    <w:semiHidden/>
    <w:locked/>
    <w:rsid w:val="005A260E"/>
    <w:rPr>
      <w:rFonts w:ascii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99"/>
    <w:qFormat/>
    <w:rsid w:val="005A260E"/>
    <w:pPr>
      <w:spacing w:after="160" w:line="258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5A260E"/>
    <w:pPr>
      <w:autoSpaceDE w:val="0"/>
      <w:autoSpaceDN w:val="0"/>
      <w:adjustRightInd w:val="0"/>
    </w:pPr>
    <w:rPr>
      <w:rFonts w:cs="Calibri"/>
      <w:color w:val="000000"/>
    </w:rPr>
  </w:style>
  <w:style w:type="paragraph" w:styleId="CabealhodoSumrio">
    <w:name w:val="TOC Heading"/>
    <w:basedOn w:val="Ttulo1"/>
    <w:next w:val="Normal"/>
    <w:uiPriority w:val="99"/>
    <w:qFormat/>
    <w:rsid w:val="005A260E"/>
    <w:pPr>
      <w:spacing w:before="240" w:after="0" w:line="259" w:lineRule="auto"/>
      <w:ind w:left="0" w:firstLine="0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umrio1">
    <w:name w:val="toc 1"/>
    <w:basedOn w:val="Normal"/>
    <w:next w:val="Normal"/>
    <w:autoRedefine/>
    <w:uiPriority w:val="99"/>
    <w:semiHidden/>
    <w:locked/>
    <w:rsid w:val="005A260E"/>
    <w:pPr>
      <w:tabs>
        <w:tab w:val="right" w:leader="dot" w:pos="9055"/>
      </w:tabs>
      <w:spacing w:after="100" w:line="240" w:lineRule="auto"/>
      <w:ind w:left="0" w:right="0" w:firstLine="0"/>
      <w:jc w:val="left"/>
    </w:pPr>
  </w:style>
  <w:style w:type="character" w:styleId="Hyperlink">
    <w:name w:val="Hyperlink"/>
    <w:uiPriority w:val="99"/>
    <w:rsid w:val="005A260E"/>
    <w:rPr>
      <w:rFonts w:cs="Times New Roman"/>
      <w:color w:val="auto"/>
      <w:u w:val="single"/>
    </w:rPr>
  </w:style>
  <w:style w:type="paragraph" w:styleId="Cabealho">
    <w:name w:val="header"/>
    <w:basedOn w:val="Normal"/>
    <w:link w:val="CabealhoChar"/>
    <w:uiPriority w:val="99"/>
    <w:rsid w:val="005A26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5A260E"/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5A26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5A260E"/>
    <w:rPr>
      <w:rFonts w:ascii="Arial" w:hAnsi="Arial" w:cs="Arial"/>
      <w:color w:val="000000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A260E"/>
    <w:pPr>
      <w:spacing w:after="160" w:line="258" w:lineRule="auto"/>
      <w:ind w:left="720"/>
    </w:pPr>
    <w:rPr>
      <w:rFonts w:ascii="Calibri" w:hAnsi="Calibri" w:cs="Calibri"/>
      <w:sz w:val="22"/>
      <w:szCs w:val="22"/>
    </w:rPr>
  </w:style>
  <w:style w:type="paragraph" w:styleId="Subttulo">
    <w:name w:val="Subtitle"/>
    <w:basedOn w:val="Normal"/>
    <w:next w:val="Normal"/>
    <w:link w:val="SubttuloChar"/>
    <w:rsid w:val="005A26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sid w:val="00BF74BF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Estilo">
    <w:name w:val="Estilo"/>
    <w:basedOn w:val="TableNormal2"/>
    <w:uiPriority w:val="99"/>
    <w:rsid w:val="00893B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4">
    <w:name w:val="Estilo4"/>
    <w:basedOn w:val="TableNormal2"/>
    <w:uiPriority w:val="99"/>
    <w:rsid w:val="00893B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3">
    <w:name w:val="Estilo3"/>
    <w:basedOn w:val="TableNormal2"/>
    <w:uiPriority w:val="99"/>
    <w:rsid w:val="00893B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basedOn w:val="TableNormal2"/>
    <w:uiPriority w:val="99"/>
    <w:rsid w:val="00893B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">
    <w:name w:val="Estilo1"/>
    <w:basedOn w:val="TableNormal2"/>
    <w:uiPriority w:val="99"/>
    <w:rsid w:val="00893B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">
    <w:name w:val="Normal1"/>
    <w:rsid w:val="00B5517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a">
    <w:basedOn w:val="TableNormal"/>
    <w:rsid w:val="005A26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A26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A26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5A26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A+V9fB/JhhYJKWRwFK+illVzCQ==">AMUW2mWTpGSTwjzLk4lrh2WGfSuu+TgvUVTAUgXAa2aNIP4KTaqZ4hTuIFDUvY9kgS6QbTxl95mvj0EbupUZ9O4xoCaEzAxbEp/OfkkGG7gyL+lLMNFizUWbpTGk55VIiOW5VeI/SRFXI9MTdWS2/xMpkzFO/6YEqlbi93XfKYitvmJ2PNe8N6JMB4s9zW4zdkmhdwkQ2Vs2Q5Tg+eIhvqrkdg+UrQ6wuh79psFpztVFtz8u5CwdjzSmX5XvqObW22WazadhrT/ULOnaAmSEYloTQerWFPVrbAT6BN18dM2aVxwCEu/xLPGh/QpmHQRJXMvd6x9EbapV3x30fhiCz/SdptTBTiA+B/1tCDETa3NAO3Nr4+j8Sjgj9zoB9O7nfc2vKnNLjHANevtI2xvMD9MaaQWYLD84e6SLa+tKRCcuZhTPNUuhriPnNnq0OCAXC+0Kxw8ssrQ60P60IdXPVk3r4ilz3V3D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R'Sink</dc:creator>
  <cp:lastModifiedBy>Usuário do Windows</cp:lastModifiedBy>
  <cp:revision>4</cp:revision>
  <dcterms:created xsi:type="dcterms:W3CDTF">2021-12-08T17:57:00Z</dcterms:created>
  <dcterms:modified xsi:type="dcterms:W3CDTF">2021-12-08T18:14:00Z</dcterms:modified>
</cp:coreProperties>
</file>